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43" w:rsidRDefault="00765043" w:rsidP="00765043">
      <w:pPr>
        <w:rPr>
          <w:b/>
          <w:sz w:val="24"/>
        </w:rPr>
      </w:pPr>
      <w:r>
        <w:rPr>
          <w:b/>
          <w:sz w:val="24"/>
        </w:rPr>
        <w:t>Załącznik nr 1</w:t>
      </w:r>
    </w:p>
    <w:p w:rsidR="00765043" w:rsidRDefault="00765043" w:rsidP="00765043">
      <w:pPr>
        <w:jc w:val="center"/>
        <w:rPr>
          <w:b/>
          <w:sz w:val="32"/>
        </w:rPr>
      </w:pPr>
      <w:bookmarkStart w:id="0" w:name="_GoBack"/>
      <w:bookmarkEnd w:id="0"/>
    </w:p>
    <w:p w:rsidR="00765043" w:rsidRDefault="00765043" w:rsidP="00765043">
      <w:pPr>
        <w:jc w:val="center"/>
        <w:rPr>
          <w:b/>
          <w:sz w:val="28"/>
        </w:rPr>
      </w:pPr>
      <w:r>
        <w:rPr>
          <w:b/>
          <w:sz w:val="32"/>
        </w:rPr>
        <w:t xml:space="preserve">Wniosek - konkurs </w:t>
      </w:r>
      <w:proofErr w:type="spellStart"/>
      <w:r>
        <w:rPr>
          <w:b/>
          <w:sz w:val="32"/>
        </w:rPr>
        <w:t>Teatrogranty</w:t>
      </w:r>
      <w:proofErr w:type="spellEnd"/>
      <w:r>
        <w:rPr>
          <w:b/>
          <w:sz w:val="32"/>
        </w:rPr>
        <w:t xml:space="preserve"> 2019</w:t>
      </w:r>
    </w:p>
    <w:p w:rsidR="00765043" w:rsidRDefault="00765043" w:rsidP="00765043"/>
    <w:tbl>
      <w:tblPr>
        <w:tblStyle w:val="Tabela-Siatka"/>
        <w:tblW w:w="906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Nazwa projektu</w:t>
            </w:r>
          </w:p>
        </w:tc>
      </w:tr>
      <w:tr w:rsidR="00765043" w:rsidTr="005852AF">
        <w:trPr>
          <w:trHeight w:val="255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</w:tbl>
    <w:p w:rsidR="00765043" w:rsidRDefault="00765043" w:rsidP="00765043">
      <w:pPr>
        <w:pStyle w:val="nagowek"/>
      </w:pPr>
    </w:p>
    <w:p w:rsidR="00765043" w:rsidRDefault="00765043" w:rsidP="00765043">
      <w:pPr>
        <w:pStyle w:val="nagowek"/>
      </w:pPr>
      <w:r>
        <w:t>Informacje o projekcie</w:t>
      </w:r>
    </w:p>
    <w:tbl>
      <w:tblPr>
        <w:tblStyle w:val="Tabela-Siatka"/>
        <w:tblW w:w="9060" w:type="dxa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29"/>
      </w:tblGrid>
      <w:tr w:rsidR="00765043" w:rsidTr="005852AF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Osoba merytorycznie odpowiedzialna za projekt</w:t>
            </w:r>
          </w:p>
        </w:tc>
      </w:tr>
      <w:tr w:rsidR="00765043" w:rsidTr="005852AF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Imię</w:t>
            </w: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Nazwisko</w:t>
            </w:r>
          </w:p>
        </w:tc>
      </w:tr>
      <w:tr w:rsidR="00765043" w:rsidTr="005852AF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4530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Telefon</w:t>
            </w: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E-mail</w:t>
            </w:r>
          </w:p>
        </w:tc>
      </w:tr>
      <w:tr w:rsidR="00765043" w:rsidTr="005852AF">
        <w:tc>
          <w:tcPr>
            <w:tcW w:w="4530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  <w:tc>
          <w:tcPr>
            <w:tcW w:w="4529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Rodzaj projektu (zgodnie z założeniami Regulaminu)</w:t>
            </w:r>
          </w:p>
        </w:tc>
      </w:tr>
      <w:tr w:rsidR="00765043" w:rsidTr="005852AF">
        <w:trPr>
          <w:trHeight w:val="255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auto"/>
          </w:tcPr>
          <w:p w:rsidR="00765043" w:rsidRPr="00294C6D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765043" w:rsidTr="005852AF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Syntetyczny opis projektu</w:t>
            </w:r>
          </w:p>
        </w:tc>
      </w:tr>
      <w:tr w:rsidR="00765043" w:rsidTr="005852AF">
        <w:trPr>
          <w:trHeight w:val="783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9059" w:type="dxa"/>
            <w:gridSpan w:val="2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Cele oraz rezultaty projektu</w:t>
            </w:r>
          </w:p>
        </w:tc>
      </w:tr>
      <w:tr w:rsidR="00765043" w:rsidTr="005852AF">
        <w:trPr>
          <w:cantSplit/>
          <w:trHeight w:val="955"/>
        </w:trPr>
        <w:tc>
          <w:tcPr>
            <w:tcW w:w="9059" w:type="dxa"/>
            <w:gridSpan w:val="2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</w:tbl>
    <w:p w:rsidR="00765043" w:rsidRDefault="00765043" w:rsidP="00765043">
      <w:pPr>
        <w:pStyle w:val="nagowek"/>
      </w:pPr>
    </w:p>
    <w:p w:rsidR="00765043" w:rsidRDefault="00765043" w:rsidP="00765043">
      <w:pPr>
        <w:pStyle w:val="nagowek"/>
      </w:pPr>
      <w:r>
        <w:t xml:space="preserve">Informacja o wnioskodawcy 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397"/>
        <w:gridCol w:w="1133"/>
        <w:gridCol w:w="3545"/>
        <w:gridCol w:w="985"/>
      </w:tblGrid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Nazwa podmiotu zgłaszającego projekt</w:t>
            </w:r>
          </w:p>
        </w:tc>
      </w:tr>
      <w:tr w:rsidR="00765043" w:rsidTr="005852AF">
        <w:tc>
          <w:tcPr>
            <w:tcW w:w="9059" w:type="dxa"/>
            <w:gridSpan w:val="4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Adres</w:t>
            </w:r>
          </w:p>
        </w:tc>
      </w:tr>
      <w:tr w:rsidR="00765043" w:rsidTr="005852AF">
        <w:tc>
          <w:tcPr>
            <w:tcW w:w="9059" w:type="dxa"/>
            <w:gridSpan w:val="4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Profil działalności Wnioskodawcy</w:t>
            </w:r>
          </w:p>
        </w:tc>
      </w:tr>
      <w:tr w:rsidR="00765043" w:rsidTr="005852AF">
        <w:trPr>
          <w:trHeight w:val="1871"/>
        </w:trPr>
        <w:tc>
          <w:tcPr>
            <w:tcW w:w="9059" w:type="dxa"/>
            <w:gridSpan w:val="4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Opis dwóch najważniejszych wydarzeń w sferze kulturalnej zrealizowanych lub współrealizowanych przez Wnioskodawcę w latach 2016-2018</w:t>
            </w:r>
          </w:p>
        </w:tc>
      </w:tr>
      <w:tr w:rsidR="00765043" w:rsidTr="005852AF">
        <w:trPr>
          <w:trHeight w:val="1871"/>
        </w:trPr>
        <w:tc>
          <w:tcPr>
            <w:tcW w:w="9059" w:type="dxa"/>
            <w:gridSpan w:val="4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Plany rozwoju Wnioskodawcy w sferze kulturalnej na najbliższe dwa lata, z uwzględnieniem roli niniejszego zadania</w:t>
            </w:r>
          </w:p>
        </w:tc>
      </w:tr>
      <w:tr w:rsidR="00765043" w:rsidTr="005852AF">
        <w:trPr>
          <w:trHeight w:val="1871"/>
        </w:trPr>
        <w:tc>
          <w:tcPr>
            <w:tcW w:w="9059" w:type="dxa"/>
            <w:gridSpan w:val="4"/>
            <w:tcBorders>
              <w:top w:val="single" w:sz="4" w:space="0" w:color="D9D9D9"/>
            </w:tcBorders>
            <w:shd w:val="clear" w:color="auto" w:fill="auto"/>
          </w:tcPr>
          <w:p w:rsidR="00765043" w:rsidRPr="00294C6D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</w:pPr>
            <w:r>
              <w:t>Liczba pracowników / wolontariuszy zaangażowana w realizację projektu</w:t>
            </w:r>
          </w:p>
        </w:tc>
      </w:tr>
      <w:tr w:rsidR="00765043" w:rsidTr="005852AF">
        <w:trPr>
          <w:trHeight w:val="340"/>
        </w:trPr>
        <w:tc>
          <w:tcPr>
            <w:tcW w:w="3397" w:type="dxa"/>
            <w:tcBorders>
              <w:top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</w:tc>
        <w:tc>
          <w:tcPr>
            <w:tcW w:w="3545" w:type="dxa"/>
            <w:tcBorders>
              <w:top w:val="single" w:sz="4" w:space="0" w:color="D9D9D9"/>
              <w:left w:val="single" w:sz="4" w:space="0" w:color="D9D9D9"/>
              <w:right w:val="single" w:sz="4" w:space="0" w:color="D9D9D9"/>
            </w:tcBorders>
            <w:shd w:val="clear" w:color="auto" w:fill="EEEEEE"/>
            <w:vAlign w:val="center"/>
          </w:tcPr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4" w:type="dxa"/>
            <w:tcBorders>
              <w:top w:val="single" w:sz="4" w:space="0" w:color="D9D9D9"/>
              <w:left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odpowiedz"/>
              <w:spacing w:line="240" w:lineRule="auto"/>
              <w:rPr>
                <w:lang w:val="pl-PL"/>
              </w:rPr>
            </w:pPr>
          </w:p>
        </w:tc>
      </w:tr>
      <w:tr w:rsidR="00765043" w:rsidTr="005852AF">
        <w:tc>
          <w:tcPr>
            <w:tcW w:w="9059" w:type="dxa"/>
            <w:gridSpan w:val="4"/>
            <w:tcBorders>
              <w:bottom w:val="single" w:sz="4" w:space="0" w:color="D9D9D9"/>
            </w:tcBorders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</w:pPr>
            <w:r>
              <w:t>Wydarzenie odpłatne</w:t>
            </w:r>
          </w:p>
        </w:tc>
      </w:tr>
      <w:tr w:rsidR="00765043" w:rsidTr="005852AF">
        <w:tc>
          <w:tcPr>
            <w:tcW w:w="4530" w:type="dxa"/>
            <w:gridSpan w:val="2"/>
            <w:tcBorders>
              <w:top w:val="single" w:sz="4" w:space="0" w:color="D9D9D9"/>
              <w:right w:val="none" w:sz="4" w:space="0" w:color="000000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tabela-1"/>
            </w:pPr>
            <w:sdt>
              <w:sdtPr>
                <w:id w:val="-667709685"/>
              </w:sdtPr>
              <w:sdtContent>
                <w:r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tabelawybor"/>
              </w:rPr>
              <w:t xml:space="preserve">Tak </w:t>
            </w:r>
          </w:p>
        </w:tc>
        <w:tc>
          <w:tcPr>
            <w:tcW w:w="4529" w:type="dxa"/>
            <w:gridSpan w:val="2"/>
            <w:tcBorders>
              <w:top w:val="single" w:sz="4" w:space="0" w:color="D9D9D9"/>
              <w:left w:val="none" w:sz="4" w:space="0" w:color="000000"/>
            </w:tcBorders>
            <w:shd w:val="clear" w:color="auto" w:fill="auto"/>
            <w:vAlign w:val="center"/>
          </w:tcPr>
          <w:p w:rsidR="00765043" w:rsidRDefault="00765043" w:rsidP="005852AF">
            <w:pPr>
              <w:pStyle w:val="tabela-1"/>
            </w:pPr>
            <w:sdt>
              <w:sdtPr>
                <w:id w:val="-81927146"/>
              </w:sdtPr>
              <w:sdtContent>
                <w:r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Style w:val="tabelawybor"/>
              </w:rPr>
              <w:t>Nie</w:t>
            </w:r>
          </w:p>
        </w:tc>
      </w:tr>
      <w:tr w:rsidR="00765043" w:rsidTr="005852AF">
        <w:trPr>
          <w:trHeight w:val="309"/>
        </w:trPr>
        <w:tc>
          <w:tcPr>
            <w:tcW w:w="9060" w:type="dxa"/>
            <w:gridSpan w:val="4"/>
            <w:vMerge w:val="restart"/>
            <w:tcBorders>
              <w:top w:val="single" w:sz="4" w:space="0" w:color="D9D9D9"/>
              <w:right w:val="none" w:sz="4" w:space="0" w:color="000000"/>
            </w:tcBorders>
            <w:shd w:val="clear" w:color="auto" w:fill="DBDBDB" w:themeFill="accent3" w:themeFillTint="66"/>
            <w:vAlign w:val="center"/>
          </w:tcPr>
          <w:p w:rsidR="00765043" w:rsidRDefault="00765043" w:rsidP="005852AF">
            <w:pPr>
              <w:pStyle w:val="tabela-1"/>
            </w:pPr>
            <w:r>
              <w:t>Wydarzenie wielorazowe</w:t>
            </w:r>
          </w:p>
        </w:tc>
      </w:tr>
      <w:tr w:rsidR="00765043" w:rsidTr="005852AF">
        <w:trPr>
          <w:trHeight w:val="309"/>
        </w:trPr>
        <w:tc>
          <w:tcPr>
            <w:tcW w:w="4530" w:type="dxa"/>
            <w:gridSpan w:val="2"/>
            <w:vMerge w:val="restart"/>
            <w:tcBorders>
              <w:top w:val="single" w:sz="4" w:space="0" w:color="D9D9D9"/>
              <w:right w:val="none" w:sz="4" w:space="0" w:color="000000"/>
            </w:tcBorders>
            <w:shd w:val="clear" w:color="auto" w:fill="FFFFFF"/>
            <w:vAlign w:val="center"/>
          </w:tcPr>
          <w:p w:rsidR="00765043" w:rsidRDefault="00765043" w:rsidP="005852AF">
            <w:pPr>
              <w:pStyle w:val="tabela-1"/>
            </w:pPr>
            <w:sdt>
              <w:sdtPr>
                <w:alias w:val=""/>
                <w:tag w:val=""/>
                <w:id w:val="2075468808"/>
              </w:sdtPr>
              <w:sdtContent>
                <w:r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>
              <w:t xml:space="preserve"> Tak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D9D9D9"/>
              <w:left w:val="none" w:sz="4" w:space="0" w:color="000000"/>
            </w:tcBorders>
            <w:shd w:val="clear" w:color="auto" w:fill="FFFFFF"/>
            <w:vAlign w:val="center"/>
          </w:tcPr>
          <w:p w:rsidR="00765043" w:rsidRDefault="00765043" w:rsidP="005852AF">
            <w:pPr>
              <w:pStyle w:val="tabela-1"/>
            </w:pPr>
            <w:sdt>
              <w:sdtPr>
                <w:alias w:val=""/>
                <w:tag w:val=""/>
                <w:id w:val="-2059464110"/>
              </w:sdtPr>
              <w:sdtContent>
                <w:r>
                  <w:rPr>
                    <w:rFonts w:ascii="MS Gothic" w:eastAsia="MS Gothic" w:hAnsi="MS Gothic"/>
                    <w:sz w:val="28"/>
                  </w:rPr>
                  <w:t>☐</w:t>
                </w:r>
              </w:sdtContent>
            </w:sdt>
            <w:r>
              <w:t xml:space="preserve"> Nie</w:t>
            </w:r>
          </w:p>
        </w:tc>
      </w:tr>
    </w:tbl>
    <w:p w:rsidR="00765043" w:rsidRDefault="00765043" w:rsidP="00765043">
      <w:pPr>
        <w:pStyle w:val="nagowek"/>
        <w:spacing w:before="960" w:after="0"/>
      </w:pPr>
      <w:r>
        <w:lastRenderedPageBreak/>
        <w:t>Organizacja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0"/>
      </w:tblGrid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Współorganizatorzy</w:t>
            </w:r>
          </w:p>
        </w:tc>
      </w:tr>
      <w:tr w:rsidR="00765043" w:rsidTr="005852AF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Partnerzy</w:t>
            </w:r>
          </w:p>
        </w:tc>
      </w:tr>
      <w:tr w:rsidR="00765043" w:rsidTr="005852AF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Sponsorzy</w:t>
            </w:r>
          </w:p>
        </w:tc>
      </w:tr>
      <w:tr w:rsidR="00765043" w:rsidTr="005852AF">
        <w:trPr>
          <w:trHeight w:val="850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Elementy projektu wpisujące się w ideę 100. rocznicy urodzin Konrada Swinarskiego</w:t>
            </w:r>
          </w:p>
        </w:tc>
      </w:tr>
      <w:tr w:rsidR="00765043" w:rsidTr="005852AF">
        <w:trPr>
          <w:trHeight w:val="1083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Miejsce realizacji projektu</w:t>
            </w:r>
          </w:p>
        </w:tc>
      </w:tr>
      <w:tr w:rsidR="00765043" w:rsidTr="005852AF"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Szczegółowy harmonogram wydarzenia/projektu</w:t>
            </w:r>
          </w:p>
        </w:tc>
      </w:tr>
      <w:tr w:rsidR="00765043" w:rsidTr="005852AF"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Zasięg projektu (lokalny, regionalny, ogólnokrajowy, międzynarodowy)</w:t>
            </w:r>
          </w:p>
        </w:tc>
      </w:tr>
      <w:tr w:rsidR="00765043" w:rsidTr="005852AF"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Artyści zaangażowani w projekt</w:t>
            </w:r>
          </w:p>
        </w:tc>
      </w:tr>
      <w:tr w:rsidR="00765043" w:rsidTr="005852AF">
        <w:trPr>
          <w:trHeight w:val="1247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  <w:tr w:rsidR="00765043" w:rsidTr="005852AF">
        <w:tc>
          <w:tcPr>
            <w:tcW w:w="9060" w:type="dxa"/>
            <w:tcBorders>
              <w:bottom w:val="single" w:sz="4" w:space="0" w:color="D9D9D9"/>
            </w:tcBorders>
            <w:shd w:val="clear" w:color="auto" w:fill="DFCCE4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Odbiorcy projektu</w:t>
            </w:r>
          </w:p>
        </w:tc>
      </w:tr>
      <w:tr w:rsidR="00765043" w:rsidTr="005852AF">
        <w:trPr>
          <w:trHeight w:val="758"/>
        </w:trPr>
        <w:tc>
          <w:tcPr>
            <w:tcW w:w="9060" w:type="dxa"/>
            <w:tcBorders>
              <w:top w:val="single" w:sz="4" w:space="0" w:color="D9D9D9"/>
            </w:tcBorders>
            <w:shd w:val="clear" w:color="auto" w:fill="auto"/>
          </w:tcPr>
          <w:p w:rsidR="00765043" w:rsidRDefault="00765043" w:rsidP="005852AF"/>
        </w:tc>
      </w:tr>
    </w:tbl>
    <w:p w:rsidR="00765043" w:rsidRDefault="00765043" w:rsidP="00765043">
      <w:pPr>
        <w:pStyle w:val="nagowek"/>
        <w:spacing w:before="960" w:after="0"/>
      </w:pPr>
      <w:r>
        <w:t>Budżet projektu</w:t>
      </w: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12"/>
        <w:gridCol w:w="2259"/>
        <w:gridCol w:w="1841"/>
        <w:gridCol w:w="448"/>
      </w:tblGrid>
      <w:tr w:rsidR="00765043" w:rsidTr="005852AF">
        <w:tc>
          <w:tcPr>
            <w:tcW w:w="4529" w:type="dxa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Całkowity koszt projektu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421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765043" w:rsidTr="005852AF">
        <w:trPr>
          <w:trHeight w:val="814"/>
        </w:trPr>
        <w:tc>
          <w:tcPr>
            <w:tcW w:w="4529" w:type="dxa"/>
            <w:vMerge w:val="restart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lastRenderedPageBreak/>
              <w:t>Wkład własny</w:t>
            </w:r>
          </w:p>
        </w:tc>
        <w:tc>
          <w:tcPr>
            <w:tcW w:w="4110" w:type="dxa"/>
            <w:gridSpan w:val="2"/>
            <w:vMerge w:val="restart"/>
            <w:shd w:val="clear" w:color="auto" w:fill="FFFFFF"/>
            <w:vAlign w:val="center"/>
          </w:tcPr>
          <w:p w:rsidR="00765043" w:rsidRDefault="00765043" w:rsidP="005852AF"/>
        </w:tc>
        <w:tc>
          <w:tcPr>
            <w:tcW w:w="421" w:type="dxa"/>
            <w:vMerge w:val="restart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765043" w:rsidTr="005852AF">
        <w:trPr>
          <w:trHeight w:val="814"/>
        </w:trPr>
        <w:tc>
          <w:tcPr>
            <w:tcW w:w="4529" w:type="dxa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Kwota przyznanej nagroda przez KMO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421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765043" w:rsidTr="005852AF">
        <w:trPr>
          <w:trHeight w:val="923"/>
        </w:trPr>
        <w:tc>
          <w:tcPr>
            <w:tcW w:w="4529" w:type="dxa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Kwota pozyskana z podmiotów zewnętrznych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421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  <w:r>
              <w:t>zł</w:t>
            </w:r>
          </w:p>
        </w:tc>
      </w:tr>
      <w:tr w:rsidR="00765043" w:rsidTr="005852AF">
        <w:tc>
          <w:tcPr>
            <w:tcW w:w="4529" w:type="dxa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  <w:rPr>
                <w:color w:val="auto"/>
              </w:rPr>
            </w:pPr>
            <w:r>
              <w:rPr>
                <w:color w:val="auto"/>
              </w:rPr>
              <w:t>Kwotę przeznaczoną na realizację projektu (honoraria, usługi, materiały)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421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</w:tblGrid>
            <w:tr w:rsidR="00765043" w:rsidTr="005852AF">
              <w:tc>
                <w:tcPr>
                  <w:tcW w:w="215" w:type="dxa"/>
                </w:tcPr>
                <w:p w:rsidR="00765043" w:rsidRDefault="00765043" w:rsidP="005852AF">
                  <w:pPr>
                    <w:pStyle w:val="tabela-2"/>
                  </w:pPr>
                </w:p>
              </w:tc>
            </w:tr>
          </w:tbl>
          <w:p w:rsidR="00765043" w:rsidRDefault="00765043" w:rsidP="005852AF"/>
        </w:tc>
      </w:tr>
      <w:tr w:rsidR="00765043" w:rsidTr="005852AF">
        <w:tc>
          <w:tcPr>
            <w:tcW w:w="4529" w:type="dxa"/>
            <w:shd w:val="clear" w:color="auto" w:fill="DFCCE4"/>
            <w:vAlign w:val="center"/>
          </w:tcPr>
          <w:p w:rsidR="00765043" w:rsidRDefault="00765043" w:rsidP="005852AF">
            <w:pPr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t xml:space="preserve">kwota przeznaczona na doposażenie w sprzęt sceniczny, potrzebny do realizacji projektu </w:t>
            </w:r>
            <w:r>
              <w:rPr>
                <w:i/>
              </w:rPr>
              <w:t xml:space="preserve">(Urządzenia do projekcji video (projektory i rzutniki, ekrany), urządzenia do oświetlenia scenicznego (reflektory tradycyjne i </w:t>
            </w:r>
            <w:proofErr w:type="spellStart"/>
            <w:r>
              <w:rPr>
                <w:i/>
              </w:rPr>
              <w:t>ledowe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ledbary</w:t>
            </w:r>
            <w:proofErr w:type="spellEnd"/>
            <w:r>
              <w:rPr>
                <w:i/>
              </w:rPr>
              <w:t xml:space="preserve">, naświetlacze, ruchome głowy, stół do sterowania oświetleniem scenicznym, statywy, kratownica do świateł, dimery, okablowanie), urządzenia do nagłośnienia scenicznego (kolumny, statywy, okablowanie, mikrofony, </w:t>
            </w:r>
            <w:proofErr w:type="spellStart"/>
            <w:r>
              <w:rPr>
                <w:i/>
              </w:rPr>
              <w:t>mikroporty</w:t>
            </w:r>
            <w:proofErr w:type="spellEnd"/>
            <w:r>
              <w:rPr>
                <w:i/>
              </w:rPr>
              <w:t>, stół- mikser muzyczny, dimery), z kosztów kwalifikowanych i wyłączone z finansowania będą urządzenia komputerowe oraz oprogramowania (komputery stacjonarne, laptopy i tablety, oprogramowania zewnętrzne, urządzenia do pomiaru napięcia w przewodach)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421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2"/>
              <w:spacing w:line="240" w:lineRule="auto"/>
            </w:pPr>
          </w:p>
        </w:tc>
      </w:tr>
      <w:tr w:rsidR="00765043" w:rsidTr="005852AF">
        <w:tc>
          <w:tcPr>
            <w:tcW w:w="9060" w:type="dxa"/>
            <w:gridSpan w:val="4"/>
            <w:shd w:val="clear" w:color="auto" w:fill="DFCCE4"/>
            <w:vAlign w:val="center"/>
          </w:tcPr>
          <w:p w:rsidR="00765043" w:rsidRDefault="00765043" w:rsidP="005852AF">
            <w:pPr>
              <w:pStyle w:val="tabela-1"/>
              <w:spacing w:line="240" w:lineRule="auto"/>
              <w:rPr>
                <w:smallCaps/>
                <w:spacing w:val="2"/>
                <w:sz w:val="24"/>
              </w:rPr>
            </w:pPr>
            <w:r>
              <w:rPr>
                <w:smallCaps/>
                <w:spacing w:val="2"/>
                <w:sz w:val="24"/>
              </w:rPr>
              <w:t>ramowy budżet</w:t>
            </w:r>
          </w:p>
        </w:tc>
      </w:tr>
      <w:tr w:rsidR="00765043" w:rsidTr="005852AF">
        <w:tc>
          <w:tcPr>
            <w:tcW w:w="4529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Nazwa kosztu</w:t>
            </w:r>
          </w:p>
        </w:tc>
        <w:tc>
          <w:tcPr>
            <w:tcW w:w="2265" w:type="dxa"/>
            <w:shd w:val="clear" w:color="auto" w:fill="EEEEEE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Szacowana kwota (zł)</w:t>
            </w:r>
          </w:p>
        </w:tc>
        <w:tc>
          <w:tcPr>
            <w:tcW w:w="2266" w:type="dxa"/>
            <w:gridSpan w:val="2"/>
            <w:shd w:val="clear" w:color="auto" w:fill="EEEEEE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Źródło dofinansowania (W / IK KMO / Z**)</w:t>
            </w:r>
          </w:p>
        </w:tc>
      </w:tr>
      <w:tr w:rsidR="00765043" w:rsidTr="005852AF">
        <w:tc>
          <w:tcPr>
            <w:tcW w:w="4529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  <w:tr w:rsidR="00765043" w:rsidTr="005852AF">
        <w:tc>
          <w:tcPr>
            <w:tcW w:w="452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5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  <w:tc>
          <w:tcPr>
            <w:tcW w:w="2266" w:type="dxa"/>
            <w:gridSpan w:val="2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/>
        </w:tc>
      </w:tr>
    </w:tbl>
    <w:p w:rsidR="00765043" w:rsidRDefault="00765043" w:rsidP="00765043">
      <w:pP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Tabela-Siatka"/>
        <w:tblW w:w="9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765043" w:rsidTr="005852AF">
        <w:tc>
          <w:tcPr>
            <w:tcW w:w="9059" w:type="dxa"/>
            <w:gridSpan w:val="2"/>
            <w:shd w:val="clear" w:color="auto" w:fill="EEEEEE"/>
            <w:vAlign w:val="center"/>
          </w:tcPr>
          <w:p w:rsidR="00765043" w:rsidRDefault="00765043" w:rsidP="005852AF">
            <w:pPr>
              <w:pStyle w:val="tabela-1"/>
              <w:spacing w:line="240" w:lineRule="auto"/>
            </w:pPr>
            <w:r>
              <w:t>Źródła finansowania w %</w:t>
            </w:r>
          </w:p>
        </w:tc>
      </w:tr>
      <w:tr w:rsidR="00765043" w:rsidTr="005852AF">
        <w:tc>
          <w:tcPr>
            <w:tcW w:w="4529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KMO</w:t>
            </w:r>
          </w:p>
        </w:tc>
        <w:tc>
          <w:tcPr>
            <w:tcW w:w="453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Środki własne</w:t>
            </w:r>
          </w:p>
        </w:tc>
        <w:tc>
          <w:tcPr>
            <w:tcW w:w="4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Środki zewnętrzne</w:t>
            </w:r>
          </w:p>
        </w:tc>
        <w:tc>
          <w:tcPr>
            <w:tcW w:w="4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Bartery</w:t>
            </w:r>
          </w:p>
        </w:tc>
        <w:tc>
          <w:tcPr>
            <w:tcW w:w="4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Sponsorzy</w:t>
            </w:r>
          </w:p>
        </w:tc>
        <w:tc>
          <w:tcPr>
            <w:tcW w:w="4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Pozostałe</w:t>
            </w:r>
          </w:p>
        </w:tc>
        <w:tc>
          <w:tcPr>
            <w:tcW w:w="4530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%</w:t>
            </w:r>
          </w:p>
        </w:tc>
      </w:tr>
      <w:tr w:rsidR="00765043" w:rsidTr="005852AF">
        <w:tc>
          <w:tcPr>
            <w:tcW w:w="4529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razem</w:t>
            </w:r>
          </w:p>
        </w:tc>
        <w:tc>
          <w:tcPr>
            <w:tcW w:w="4530" w:type="dxa"/>
            <w:tcBorders>
              <w:top w:val="single" w:sz="4" w:space="0" w:color="D9D9D9"/>
            </w:tcBorders>
            <w:shd w:val="clear" w:color="auto" w:fill="auto"/>
            <w:vAlign w:val="center"/>
          </w:tcPr>
          <w:p w:rsidR="00765043" w:rsidRDefault="00765043" w:rsidP="005852AF">
            <w:pPr>
              <w:jc w:val="right"/>
              <w:rPr>
                <w:rFonts w:ascii="Karmina Sans Rg" w:hAnsi="Karmina Sans Rg"/>
              </w:rPr>
            </w:pPr>
            <w:r>
              <w:rPr>
                <w:rFonts w:ascii="Karmina Sans Rg" w:hAnsi="Karmina Sans Rg"/>
              </w:rPr>
              <w:t>100%</w:t>
            </w:r>
          </w:p>
        </w:tc>
      </w:tr>
    </w:tbl>
    <w:p w:rsidR="00765043" w:rsidRDefault="00765043" w:rsidP="00765043">
      <w:pPr>
        <w:pStyle w:val="nagowek"/>
        <w:spacing w:before="960" w:after="0"/>
      </w:pPr>
      <w:r>
        <w:t>Uwagi</w:t>
      </w:r>
    </w:p>
    <w:tbl>
      <w:tblPr>
        <w:tblStyle w:val="Tabela-Siatka"/>
        <w:tblpPr w:leftFromText="141" w:rightFromText="141" w:vertAnchor="text" w:tblpY="560"/>
        <w:tblW w:w="9130" w:type="dxa"/>
        <w:tblCellMar>
          <w:top w:w="85" w:type="dxa"/>
          <w:left w:w="103" w:type="dxa"/>
          <w:bottom w:w="28" w:type="dxa"/>
        </w:tblCellMar>
        <w:tblLook w:val="04A0" w:firstRow="1" w:lastRow="0" w:firstColumn="1" w:lastColumn="0" w:noHBand="0" w:noVBand="1"/>
      </w:tblPr>
      <w:tblGrid>
        <w:gridCol w:w="9130"/>
      </w:tblGrid>
      <w:tr w:rsidR="00765043" w:rsidTr="005852AF">
        <w:trPr>
          <w:trHeight w:val="3431"/>
        </w:trPr>
        <w:tc>
          <w:tcPr>
            <w:tcW w:w="9130" w:type="dxa"/>
            <w:shd w:val="clear" w:color="auto" w:fill="auto"/>
          </w:tcPr>
          <w:p w:rsidR="00765043" w:rsidRDefault="00765043" w:rsidP="005852AF">
            <w:pPr>
              <w:pStyle w:val="tabela-1"/>
              <w:spacing w:line="240" w:lineRule="auto"/>
            </w:pPr>
          </w:p>
        </w:tc>
      </w:tr>
    </w:tbl>
    <w:p w:rsidR="00765043" w:rsidRDefault="00765043" w:rsidP="00765043">
      <w:pPr>
        <w:pStyle w:val="nagowek"/>
        <w:spacing w:before="960" w:after="0"/>
      </w:pPr>
    </w:p>
    <w:p w:rsidR="00571C55" w:rsidRDefault="00765043"/>
    <w:sectPr w:rsidR="0057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armina Sans Rg">
    <w:altName w:val="Calibri"/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panose1 w:val="02000000000000000000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43"/>
    <w:rsid w:val="00182A6E"/>
    <w:rsid w:val="00765043"/>
    <w:rsid w:val="0079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2911D-B6CA-4AA0-99C5-6C60F4B9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0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50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elawybor">
    <w:name w:val="tabela wybor"/>
    <w:basedOn w:val="Domylnaczcionkaakapitu"/>
    <w:uiPriority w:val="1"/>
    <w:qFormat/>
    <w:rsid w:val="00765043"/>
    <w:rPr>
      <w:rFonts w:ascii="Karmina Sans Rg" w:hAnsi="Karmina Sans Rg"/>
      <w:b w:val="0"/>
      <w:i w:val="0"/>
      <w:sz w:val="20"/>
    </w:rPr>
  </w:style>
  <w:style w:type="paragraph" w:customStyle="1" w:styleId="nagowek">
    <w:name w:val="nagłowek"/>
    <w:basedOn w:val="Normalny"/>
    <w:qFormat/>
    <w:rsid w:val="00765043"/>
    <w:pPr>
      <w:spacing w:after="240" w:line="240" w:lineRule="auto"/>
    </w:pPr>
    <w:rPr>
      <w:rFonts w:ascii="Karmina Sans Rg" w:hAnsi="Karmina Sans Rg"/>
      <w:b/>
      <w:color w:val="000000"/>
      <w:spacing w:val="6"/>
      <w:sz w:val="32"/>
      <w:lang w:eastAsia="pl-PL"/>
    </w:rPr>
  </w:style>
  <w:style w:type="paragraph" w:customStyle="1" w:styleId="tabela-1">
    <w:name w:val="tabela-1"/>
    <w:basedOn w:val="Normalny"/>
    <w:qFormat/>
    <w:rsid w:val="00765043"/>
    <w:pPr>
      <w:spacing w:after="0" w:line="276" w:lineRule="auto"/>
    </w:pPr>
    <w:rPr>
      <w:rFonts w:ascii="Karmina Sans Rg" w:eastAsia="Arial" w:hAnsi="Karmina Sans Rg" w:cs="Arial"/>
      <w:color w:val="000000"/>
      <w:lang w:eastAsia="pl-PL"/>
    </w:rPr>
  </w:style>
  <w:style w:type="paragraph" w:customStyle="1" w:styleId="tabela-2">
    <w:name w:val="tabela-2"/>
    <w:basedOn w:val="Normalny"/>
    <w:qFormat/>
    <w:rsid w:val="00765043"/>
    <w:pPr>
      <w:spacing w:after="0" w:line="276" w:lineRule="auto"/>
    </w:pPr>
    <w:rPr>
      <w:rFonts w:ascii="Karmina Sans Rg" w:hAnsi="Karmina Sans Rg"/>
      <w:color w:val="000000"/>
      <w:sz w:val="20"/>
      <w:lang w:eastAsia="pl-PL"/>
    </w:rPr>
  </w:style>
  <w:style w:type="paragraph" w:customStyle="1" w:styleId="odpowiedz">
    <w:name w:val="odpowiedz"/>
    <w:qFormat/>
    <w:rsid w:val="007650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Kałębasiak</dc:creator>
  <cp:keywords/>
  <dc:description/>
  <cp:lastModifiedBy>Łukasz Kałębasiak</cp:lastModifiedBy>
  <cp:revision>1</cp:revision>
  <dcterms:created xsi:type="dcterms:W3CDTF">2019-05-10T08:29:00Z</dcterms:created>
  <dcterms:modified xsi:type="dcterms:W3CDTF">2019-05-10T08:29:00Z</dcterms:modified>
</cp:coreProperties>
</file>